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1" w:rsidRPr="007B543C" w:rsidRDefault="00485AE1" w:rsidP="0035231C">
      <w:pPr>
        <w:jc w:val="both"/>
        <w:outlineLvl w:val="0"/>
      </w:pPr>
      <w:bookmarkStart w:id="0" w:name="_GoBack"/>
      <w:bookmarkEnd w:id="0"/>
      <w:r w:rsidRPr="007B543C">
        <w:t>Перечень документов при заключении договоров купли-продажи без НДС</w:t>
      </w:r>
    </w:p>
    <w:p w:rsidR="0035231C" w:rsidRPr="007B543C" w:rsidRDefault="0035231C" w:rsidP="0035231C">
      <w:pPr>
        <w:jc w:val="both"/>
        <w:outlineLvl w:val="0"/>
      </w:pPr>
      <w:r w:rsidRPr="007B543C">
        <w:t>копию Устава;</w:t>
      </w:r>
    </w:p>
    <w:p w:rsidR="0035231C" w:rsidRPr="007B543C" w:rsidRDefault="0035231C" w:rsidP="0035231C">
      <w:pPr>
        <w:jc w:val="both"/>
        <w:outlineLvl w:val="0"/>
      </w:pPr>
      <w:r w:rsidRPr="007B543C">
        <w:t xml:space="preserve">копию свидетельства о государственной регистрации юридического лица, </w:t>
      </w:r>
    </w:p>
    <w:p w:rsidR="0035231C" w:rsidRPr="007B543C" w:rsidRDefault="0035231C" w:rsidP="0035231C">
      <w:pPr>
        <w:jc w:val="both"/>
        <w:outlineLvl w:val="0"/>
      </w:pPr>
      <w:r w:rsidRPr="007B543C">
        <w:t xml:space="preserve">копию свидетельства о постановке на налоговый учет на территории РФ, </w:t>
      </w:r>
    </w:p>
    <w:p w:rsidR="0035231C" w:rsidRPr="007B543C" w:rsidRDefault="0035231C" w:rsidP="0035231C">
      <w:pPr>
        <w:jc w:val="both"/>
        <w:outlineLvl w:val="0"/>
      </w:pPr>
      <w:r w:rsidRPr="007B543C">
        <w:t>копию приказа о назначении руководителя и его паспорт, имеющего право подписи хозяйственных договоров</w:t>
      </w:r>
      <w:r w:rsidR="00F371DB">
        <w:t xml:space="preserve"> либо банковскую карточку с подписью руководителя</w:t>
      </w:r>
      <w:r w:rsidRPr="007B543C">
        <w:t xml:space="preserve">, </w:t>
      </w:r>
    </w:p>
    <w:p w:rsidR="0035231C" w:rsidRPr="007B543C" w:rsidRDefault="0035231C" w:rsidP="0035231C">
      <w:pPr>
        <w:jc w:val="both"/>
        <w:outlineLvl w:val="0"/>
      </w:pPr>
      <w:r w:rsidRPr="007B543C">
        <w:t xml:space="preserve">копию выписки из Единого Государственного реестра юридических лиц, не позднее 1 месяца  давности ее получения, </w:t>
      </w:r>
    </w:p>
    <w:p w:rsidR="0035231C" w:rsidRDefault="0035231C" w:rsidP="0035231C">
      <w:pPr>
        <w:jc w:val="both"/>
        <w:outlineLvl w:val="0"/>
      </w:pPr>
      <w:r w:rsidRPr="007B543C">
        <w:t xml:space="preserve">копию баланса за последний отчетный период, </w:t>
      </w:r>
    </w:p>
    <w:p w:rsidR="00592A88" w:rsidRPr="007B543C" w:rsidRDefault="00592A88" w:rsidP="0035231C">
      <w:pPr>
        <w:jc w:val="both"/>
        <w:outlineLvl w:val="0"/>
      </w:pPr>
      <w:r>
        <w:t>справку о том, что сделка не является крупной и совершается в процессе обычной хозяйственной деятельности фирмы</w:t>
      </w:r>
    </w:p>
    <w:p w:rsidR="00DF6CAD" w:rsidRPr="007B543C" w:rsidRDefault="0035231C" w:rsidP="0035231C">
      <w:r w:rsidRPr="007B543C">
        <w:t xml:space="preserve"> Декларацию о соответствии </w:t>
      </w:r>
      <w:r w:rsidR="001E0808">
        <w:t>Евразийского экономического союза, в том числе исследование ГМО</w:t>
      </w:r>
      <w:r w:rsidRPr="007B543C">
        <w:t>.</w:t>
      </w:r>
    </w:p>
    <w:p w:rsidR="0095044B" w:rsidRPr="007B543C" w:rsidRDefault="0095044B" w:rsidP="0035231C"/>
    <w:p w:rsidR="0095044B" w:rsidRPr="007B543C" w:rsidRDefault="0095044B" w:rsidP="0035231C"/>
    <w:p w:rsidR="0095044B" w:rsidRPr="007B543C" w:rsidRDefault="0095044B" w:rsidP="0035231C"/>
    <w:p w:rsidR="0095044B" w:rsidRPr="007B543C" w:rsidRDefault="0095044B" w:rsidP="0035231C"/>
    <w:p w:rsidR="0095044B" w:rsidRPr="007B543C" w:rsidRDefault="0095044B" w:rsidP="0095044B">
      <w:pPr>
        <w:jc w:val="both"/>
        <w:outlineLvl w:val="0"/>
      </w:pPr>
      <w:r w:rsidRPr="007B543C">
        <w:t>Перечень документов при заключении договоров купли-продажи с НДС</w:t>
      </w:r>
    </w:p>
    <w:p w:rsidR="0095044B" w:rsidRPr="007B543C" w:rsidRDefault="0095044B" w:rsidP="0095044B">
      <w:pPr>
        <w:jc w:val="both"/>
        <w:outlineLvl w:val="0"/>
      </w:pPr>
      <w:r w:rsidRPr="007B543C">
        <w:t>копию Устава;</w:t>
      </w:r>
    </w:p>
    <w:p w:rsidR="0095044B" w:rsidRPr="007B543C" w:rsidRDefault="0095044B" w:rsidP="0095044B">
      <w:pPr>
        <w:jc w:val="both"/>
        <w:outlineLvl w:val="0"/>
      </w:pPr>
      <w:r w:rsidRPr="007B543C">
        <w:t xml:space="preserve">копию свидетельства о государственной регистрации юридического лица, </w:t>
      </w:r>
    </w:p>
    <w:p w:rsidR="0095044B" w:rsidRPr="007B543C" w:rsidRDefault="0095044B" w:rsidP="0095044B">
      <w:pPr>
        <w:jc w:val="both"/>
        <w:outlineLvl w:val="0"/>
      </w:pPr>
      <w:r w:rsidRPr="007B543C">
        <w:t xml:space="preserve">копию свидетельства о постановке на налоговый учет на территории РФ, </w:t>
      </w:r>
    </w:p>
    <w:p w:rsidR="0095044B" w:rsidRPr="007B543C" w:rsidRDefault="0095044B" w:rsidP="0095044B">
      <w:pPr>
        <w:jc w:val="both"/>
        <w:outlineLvl w:val="0"/>
      </w:pPr>
      <w:r w:rsidRPr="007B543C">
        <w:t>копию приказа о назначении руководителя и его паспорт, имеющего право подписи хозяйственных договоров</w:t>
      </w:r>
      <w:r w:rsidR="00F371DB">
        <w:t xml:space="preserve"> либо банковскую карточку с подписью руководителя</w:t>
      </w:r>
      <w:r w:rsidRPr="007B543C">
        <w:t xml:space="preserve">, </w:t>
      </w:r>
    </w:p>
    <w:p w:rsidR="0095044B" w:rsidRPr="007B543C" w:rsidRDefault="0095044B" w:rsidP="0095044B">
      <w:pPr>
        <w:jc w:val="both"/>
        <w:outlineLvl w:val="0"/>
      </w:pPr>
      <w:r w:rsidRPr="007B543C">
        <w:t xml:space="preserve">копию выписки из Единого Государственного реестра юридических лиц, не позднее 1 месяца  давности ее получения, </w:t>
      </w:r>
    </w:p>
    <w:p w:rsidR="0095044B" w:rsidRDefault="0095044B" w:rsidP="0095044B">
      <w:pPr>
        <w:jc w:val="both"/>
        <w:outlineLvl w:val="0"/>
      </w:pPr>
      <w:r w:rsidRPr="007B543C">
        <w:t xml:space="preserve">копию баланса за последний отчетный период, </w:t>
      </w:r>
    </w:p>
    <w:p w:rsidR="00592A88" w:rsidRPr="007B543C" w:rsidRDefault="00592A88" w:rsidP="0095044B">
      <w:pPr>
        <w:jc w:val="both"/>
        <w:outlineLvl w:val="0"/>
      </w:pPr>
      <w:r w:rsidRPr="00592A88">
        <w:t>справк</w:t>
      </w:r>
      <w:r>
        <w:t>у</w:t>
      </w:r>
      <w:r w:rsidRPr="00592A88">
        <w:t xml:space="preserve"> о том, что сделка не является крупной и совершается в процессе обычной хозяйственной деятельности фирмы</w:t>
      </w:r>
    </w:p>
    <w:p w:rsidR="0095044B" w:rsidRPr="007B543C" w:rsidRDefault="007B543C" w:rsidP="0095044B">
      <w:r w:rsidRPr="007B543C">
        <w:t>копию декларации по НДС за последний отчетный период и извещение о её вводе,</w:t>
      </w:r>
    </w:p>
    <w:p w:rsidR="0095044B" w:rsidRPr="007B543C" w:rsidRDefault="0095044B" w:rsidP="0095044B">
      <w:r w:rsidRPr="007B543C">
        <w:t xml:space="preserve">декларацию о соответствии </w:t>
      </w:r>
      <w:r w:rsidR="001E0808" w:rsidRPr="001E0808">
        <w:t>Декларацию о соответствии Евразийского экономического союза</w:t>
      </w:r>
      <w:r w:rsidRPr="007B543C">
        <w:t xml:space="preserve">, в том числе </w:t>
      </w:r>
      <w:r w:rsidR="005D4459">
        <w:t>исследование</w:t>
      </w:r>
      <w:r w:rsidR="007B543C" w:rsidRPr="007B543C">
        <w:t xml:space="preserve"> </w:t>
      </w:r>
      <w:r w:rsidRPr="007B543C">
        <w:t>ГМО.</w:t>
      </w:r>
    </w:p>
    <w:p w:rsidR="0095044B" w:rsidRPr="007B543C" w:rsidRDefault="0095044B" w:rsidP="0035231C"/>
    <w:sectPr w:rsidR="0095044B" w:rsidRPr="007B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C"/>
    <w:rsid w:val="00167799"/>
    <w:rsid w:val="001E0808"/>
    <w:rsid w:val="0035231C"/>
    <w:rsid w:val="004167DC"/>
    <w:rsid w:val="0043249B"/>
    <w:rsid w:val="00436D70"/>
    <w:rsid w:val="00485AE1"/>
    <w:rsid w:val="00592A88"/>
    <w:rsid w:val="005D4459"/>
    <w:rsid w:val="007B543C"/>
    <w:rsid w:val="0095044B"/>
    <w:rsid w:val="00DF6CAD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B7A6-E811-4A58-890B-358A8C57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2016-07-27T07:32:00Z</cp:lastPrinted>
  <dcterms:created xsi:type="dcterms:W3CDTF">2017-04-19T13:08:00Z</dcterms:created>
  <dcterms:modified xsi:type="dcterms:W3CDTF">2017-04-19T13:08:00Z</dcterms:modified>
</cp:coreProperties>
</file>